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Z2MgIZ21WoDkqE8AcoyQOY==&#10;" textCheckSum="" ver="1">
  <a:bounds l="5027" t="1060" r="9347" b="23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Rectangle 42"/>
        <wps:cNvSpPr/>
        <wps:spPr>
          <a:xfrm>
            <a:off x="0" y="0"/>
            <a:ext cx="2743200" cy="800100"/>
          </a:xfrm>
          <a:prstGeom prst="rect">
            <a:avLst/>
          </a:prstGeom>
          <a:solidFill>
            <a:srgbClr val="FFCC00">
              <a:alpha val="89999"/>
            </a:srgbClr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bodyPr upright="1"/>
      </wps:wsp>
    </a:graphicData>
  </a:graphic>
</wp:e2oholder>
</file>